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493782.xml.htm"/>
      <w:bookmarkStart w:id="1" w:name="kswkform4_17774937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Wade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WASHINGTON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CHARTER COMMUNICATIONS, INC. /MO/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5,728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173.72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A. Smith as attorney-in-fact for Wade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3441" TargetMode="External"/><Relationship Id="rId5" Type="http://schemas.openxmlformats.org/officeDocument/2006/relationships/hyperlink" Target="http://www.sec.gov/cgi-bin/browse-edgar?action=getcompany&amp;CIK=0001091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3066</Characters>
  <CharactersWithSpaces>3571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